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24F3" w:rsidRPr="00AB0D37" w:rsidRDefault="009524F3" w:rsidP="00AB0D37">
      <w:pPr>
        <w:spacing w:after="0" w:line="240" w:lineRule="auto"/>
        <w:ind w:firstLine="709"/>
        <w:jc w:val="both"/>
        <w:rPr>
          <w:rFonts w:ascii="Times New Roman" w:hAnsi="Times New Roman" w:cs="Times New Roman"/>
          <w:sz w:val="24"/>
          <w:szCs w:val="24"/>
        </w:rPr>
      </w:pPr>
    </w:p>
    <w:p w:rsidR="00AB0D37" w:rsidRPr="00ED40AC" w:rsidRDefault="00ED40AC" w:rsidP="00AB0D37">
      <w:pPr>
        <w:spacing w:after="0" w:line="240" w:lineRule="auto"/>
        <w:ind w:firstLine="709"/>
        <w:jc w:val="both"/>
        <w:rPr>
          <w:rFonts w:ascii="Times New Roman" w:hAnsi="Times New Roman" w:cs="Times New Roman"/>
          <w:sz w:val="36"/>
          <w:szCs w:val="36"/>
        </w:rPr>
      </w:pPr>
      <w:r w:rsidRPr="00ED40AC">
        <w:rPr>
          <w:rFonts w:ascii="Times New Roman" w:hAnsi="Times New Roman" w:cs="Times New Roman"/>
          <w:b/>
          <w:bCs/>
          <w:sz w:val="36"/>
          <w:szCs w:val="36"/>
        </w:rPr>
        <w:t>Правила хранения продуктов и готовых блюд</w:t>
      </w:r>
    </w:p>
    <w:p w:rsidR="00AB0D37" w:rsidRPr="00AB0D37" w:rsidRDefault="00AB0D37" w:rsidP="00AB0D37">
      <w:pPr>
        <w:spacing w:after="0" w:line="240" w:lineRule="auto"/>
        <w:ind w:firstLine="709"/>
        <w:jc w:val="both"/>
        <w:rPr>
          <w:rFonts w:ascii="Times New Roman" w:hAnsi="Times New Roman" w:cs="Times New Roman"/>
          <w:sz w:val="24"/>
          <w:szCs w:val="24"/>
        </w:rPr>
      </w:pPr>
    </w:p>
    <w:p w:rsidR="00AB0D37" w:rsidRPr="00AB0D37" w:rsidRDefault="00AB0D37" w:rsidP="00AB0D37">
      <w:pPr>
        <w:spacing w:after="0" w:line="240" w:lineRule="auto"/>
        <w:ind w:firstLine="709"/>
        <w:jc w:val="both"/>
        <w:rPr>
          <w:rFonts w:ascii="Times New Roman" w:hAnsi="Times New Roman" w:cs="Times New Roman"/>
          <w:sz w:val="24"/>
          <w:szCs w:val="24"/>
        </w:rPr>
      </w:pP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Пищевые отравления — это частая проблема, связанная с нарушением правил хранения продуктов. По данным ВОЗ, ежегодно 600 миллионов человек в мире страдают от заболеваний, вызванных некачественной едой. При этом 30% случаев можно было бы предотвратить, соблюдая температурные режимы и сроки годности. Знание этих норм — не просто необходимость для здоровья, а настоящая поддержка организма.</w:t>
      </w:r>
    </w:p>
    <w:p w:rsidR="00ED40AC" w:rsidRDefault="00ED40AC" w:rsidP="00AB0D37">
      <w:pPr>
        <w:spacing w:after="0" w:line="240" w:lineRule="auto"/>
        <w:ind w:firstLine="709"/>
        <w:jc w:val="both"/>
        <w:rPr>
          <w:rFonts w:ascii="Times New Roman" w:hAnsi="Times New Roman" w:cs="Times New Roman"/>
          <w:b/>
          <w:bCs/>
          <w:sz w:val="24"/>
          <w:szCs w:val="24"/>
        </w:rPr>
      </w:pPr>
    </w:p>
    <w:p w:rsidR="00AB0D37" w:rsidRPr="00ED40AC" w:rsidRDefault="00AB0D37" w:rsidP="00AB0D37">
      <w:pPr>
        <w:spacing w:after="0" w:line="240" w:lineRule="auto"/>
        <w:ind w:firstLine="709"/>
        <w:jc w:val="both"/>
        <w:rPr>
          <w:rFonts w:ascii="Times New Roman" w:hAnsi="Times New Roman" w:cs="Times New Roman"/>
          <w:b/>
          <w:bCs/>
          <w:sz w:val="24"/>
          <w:szCs w:val="24"/>
        </w:rPr>
      </w:pPr>
      <w:r w:rsidRPr="00ED40AC">
        <w:rPr>
          <w:rFonts w:ascii="Times New Roman" w:hAnsi="Times New Roman" w:cs="Times New Roman"/>
          <w:b/>
          <w:bCs/>
          <w:sz w:val="24"/>
          <w:szCs w:val="24"/>
        </w:rPr>
        <w:t>Почему важно знать сроки хранения продуктов?</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Срок годности, указанный на упаковке — лишь часть информации. После вскрытия или нарушения целостности эти цифры теряют актуальность.</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Например, открытый пакет молока хранится не 14 дней, а 3–4, даже если дата ещё не истекла. Поэтому необходимо изучить рекомендации производителя, которые обычно указаны на упаковке среди общей информации. Когда вы знаете сколько составляет срок годности вскрытой продукции, вы можете быть защищены от употребления просроченной пищи.</w:t>
      </w:r>
    </w:p>
    <w:p w:rsidR="00ED40AC" w:rsidRDefault="00ED40AC" w:rsidP="00AB0D37">
      <w:pPr>
        <w:spacing w:after="0" w:line="240" w:lineRule="auto"/>
        <w:ind w:firstLine="709"/>
        <w:jc w:val="both"/>
        <w:rPr>
          <w:rFonts w:ascii="Times New Roman" w:hAnsi="Times New Roman" w:cs="Times New Roman"/>
          <w:b/>
          <w:bCs/>
          <w:sz w:val="24"/>
          <w:szCs w:val="24"/>
        </w:rPr>
      </w:pPr>
    </w:p>
    <w:p w:rsidR="00AB0D37" w:rsidRPr="00ED40AC" w:rsidRDefault="00AB0D37" w:rsidP="00AB0D37">
      <w:pPr>
        <w:spacing w:after="0" w:line="240" w:lineRule="auto"/>
        <w:ind w:firstLine="709"/>
        <w:jc w:val="both"/>
        <w:rPr>
          <w:rFonts w:ascii="Times New Roman" w:hAnsi="Times New Roman" w:cs="Times New Roman"/>
          <w:b/>
          <w:bCs/>
          <w:sz w:val="24"/>
          <w:szCs w:val="24"/>
        </w:rPr>
      </w:pPr>
      <w:r w:rsidRPr="00ED40AC">
        <w:rPr>
          <w:rFonts w:ascii="Times New Roman" w:hAnsi="Times New Roman" w:cs="Times New Roman"/>
          <w:b/>
          <w:bCs/>
          <w:sz w:val="24"/>
          <w:szCs w:val="24"/>
        </w:rPr>
        <w:t>Последствия игнорирования правил:</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ED40AC">
        <w:rPr>
          <w:rFonts w:ascii="Times New Roman" w:hAnsi="Times New Roman" w:cs="Times New Roman"/>
          <w:b/>
          <w:bCs/>
          <w:sz w:val="24"/>
          <w:szCs w:val="24"/>
        </w:rPr>
        <w:t>Ботулизм.</w:t>
      </w:r>
      <w:r w:rsidRPr="00AB0D37">
        <w:rPr>
          <w:rFonts w:ascii="Times New Roman" w:hAnsi="Times New Roman" w:cs="Times New Roman"/>
          <w:sz w:val="24"/>
          <w:szCs w:val="24"/>
        </w:rPr>
        <w:t> Консервы с вздутыми крышками, вяленая рыба, грибы домашнего приготовления при неправильном обращении становятся источником смертельно опасного токсина.</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ED40AC">
        <w:rPr>
          <w:rFonts w:ascii="Times New Roman" w:hAnsi="Times New Roman" w:cs="Times New Roman"/>
          <w:b/>
          <w:bCs/>
          <w:sz w:val="24"/>
          <w:szCs w:val="24"/>
        </w:rPr>
        <w:t>Сальмонеллез.</w:t>
      </w:r>
      <w:r w:rsidRPr="00AB0D37">
        <w:rPr>
          <w:rFonts w:ascii="Times New Roman" w:hAnsi="Times New Roman" w:cs="Times New Roman"/>
          <w:sz w:val="24"/>
          <w:szCs w:val="24"/>
        </w:rPr>
        <w:t> Сырая курица, оставленная в холодильнике на 5 дней вместо допустимых 1–2, вызывает тяжёлое отравление.</w:t>
      </w:r>
    </w:p>
    <w:p w:rsidR="00AB0D37" w:rsidRDefault="00AB0D37" w:rsidP="00AB0D37">
      <w:pPr>
        <w:spacing w:after="0" w:line="240" w:lineRule="auto"/>
        <w:ind w:firstLine="709"/>
        <w:jc w:val="both"/>
        <w:rPr>
          <w:rFonts w:ascii="Times New Roman" w:hAnsi="Times New Roman" w:cs="Times New Roman"/>
          <w:sz w:val="24"/>
          <w:szCs w:val="24"/>
        </w:rPr>
      </w:pPr>
      <w:r w:rsidRPr="00ED40AC">
        <w:rPr>
          <w:rFonts w:ascii="Times New Roman" w:hAnsi="Times New Roman" w:cs="Times New Roman"/>
          <w:b/>
          <w:bCs/>
          <w:sz w:val="24"/>
          <w:szCs w:val="24"/>
        </w:rPr>
        <w:t>Плесень.</w:t>
      </w:r>
      <w:r w:rsidRPr="00AB0D37">
        <w:rPr>
          <w:rFonts w:ascii="Times New Roman" w:hAnsi="Times New Roman" w:cs="Times New Roman"/>
          <w:sz w:val="24"/>
          <w:szCs w:val="24"/>
        </w:rPr>
        <w:t> Еда с очагами возникновения обыкновенной плесени (Aspergillus flavus) выделяет афлатоксины, провоцирующие рак печени.</w:t>
      </w:r>
    </w:p>
    <w:p w:rsidR="00ED40AC" w:rsidRPr="00AB0D37" w:rsidRDefault="00ED40AC" w:rsidP="00AB0D37">
      <w:pPr>
        <w:spacing w:after="0" w:line="240" w:lineRule="auto"/>
        <w:ind w:firstLine="709"/>
        <w:jc w:val="both"/>
        <w:rPr>
          <w:rFonts w:ascii="Times New Roman" w:hAnsi="Times New Roman" w:cs="Times New Roman"/>
          <w:sz w:val="24"/>
          <w:szCs w:val="24"/>
        </w:rPr>
      </w:pPr>
    </w:p>
    <w:p w:rsidR="00AB0D37" w:rsidRPr="00ED40AC" w:rsidRDefault="00AB0D37" w:rsidP="00AB0D37">
      <w:pPr>
        <w:spacing w:after="0" w:line="240" w:lineRule="auto"/>
        <w:ind w:firstLine="709"/>
        <w:jc w:val="both"/>
        <w:rPr>
          <w:rFonts w:ascii="Times New Roman" w:hAnsi="Times New Roman" w:cs="Times New Roman"/>
          <w:b/>
          <w:bCs/>
          <w:sz w:val="24"/>
          <w:szCs w:val="24"/>
        </w:rPr>
      </w:pPr>
      <w:r w:rsidRPr="00ED40AC">
        <w:rPr>
          <w:rFonts w:ascii="Times New Roman" w:hAnsi="Times New Roman" w:cs="Times New Roman"/>
          <w:b/>
          <w:bCs/>
          <w:sz w:val="24"/>
          <w:szCs w:val="24"/>
        </w:rPr>
        <w:t>Основные правила хранения продуктов</w:t>
      </w:r>
    </w:p>
    <w:p w:rsidR="00AB0D37" w:rsidRPr="00ED40AC" w:rsidRDefault="00AB0D37" w:rsidP="00ED40AC">
      <w:pPr>
        <w:pStyle w:val="a4"/>
        <w:numPr>
          <w:ilvl w:val="0"/>
          <w:numId w:val="5"/>
        </w:numPr>
        <w:spacing w:after="0" w:line="240" w:lineRule="auto"/>
        <w:jc w:val="both"/>
        <w:rPr>
          <w:rFonts w:ascii="Times New Roman" w:hAnsi="Times New Roman" w:cs="Times New Roman"/>
          <w:sz w:val="24"/>
          <w:szCs w:val="24"/>
        </w:rPr>
      </w:pPr>
      <w:r w:rsidRPr="00ED40AC">
        <w:rPr>
          <w:rFonts w:ascii="Times New Roman" w:hAnsi="Times New Roman" w:cs="Times New Roman"/>
          <w:sz w:val="24"/>
          <w:szCs w:val="24"/>
        </w:rPr>
        <w:t>Температурные зоны холодильника:</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+1…+3°C — нижние полки для мяса, рыбы, фарша.</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+4…+6°C — средние полки для молочки, колбас.</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+7…+8°C — дверца для соусов, напитков.</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Ящики для овощей (+8…+10°C) — зона с повышенной влажностью.</w:t>
      </w:r>
    </w:p>
    <w:p w:rsidR="00AB0D37" w:rsidRPr="00ED40AC" w:rsidRDefault="00AB0D37" w:rsidP="00ED40AC">
      <w:pPr>
        <w:pStyle w:val="a4"/>
        <w:numPr>
          <w:ilvl w:val="0"/>
          <w:numId w:val="5"/>
        </w:numPr>
        <w:spacing w:after="0" w:line="240" w:lineRule="auto"/>
        <w:jc w:val="both"/>
        <w:rPr>
          <w:rFonts w:ascii="Times New Roman" w:hAnsi="Times New Roman" w:cs="Times New Roman"/>
          <w:sz w:val="24"/>
          <w:szCs w:val="24"/>
          <w:lang w:val="en-US"/>
        </w:rPr>
      </w:pPr>
      <w:r w:rsidRPr="00ED40AC">
        <w:rPr>
          <w:rFonts w:ascii="Times New Roman" w:hAnsi="Times New Roman" w:cs="Times New Roman"/>
          <w:sz w:val="24"/>
          <w:szCs w:val="24"/>
        </w:rPr>
        <w:t>Принцип</w:t>
      </w:r>
      <w:r w:rsidRPr="00ED40AC">
        <w:rPr>
          <w:rFonts w:ascii="Times New Roman" w:hAnsi="Times New Roman" w:cs="Times New Roman"/>
          <w:sz w:val="24"/>
          <w:szCs w:val="24"/>
          <w:lang w:val="en-US"/>
        </w:rPr>
        <w:t xml:space="preserve"> FIFO (First In, First Out):</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Еда, купленная раньше, должна использоваться в готовке первой.</w:t>
      </w:r>
    </w:p>
    <w:p w:rsidR="00AB0D37" w:rsidRPr="00ED40AC" w:rsidRDefault="00AB0D37" w:rsidP="00ED40AC">
      <w:pPr>
        <w:pStyle w:val="a4"/>
        <w:numPr>
          <w:ilvl w:val="0"/>
          <w:numId w:val="5"/>
        </w:numPr>
        <w:spacing w:after="0" w:line="240" w:lineRule="auto"/>
        <w:jc w:val="both"/>
        <w:rPr>
          <w:rFonts w:ascii="Times New Roman" w:hAnsi="Times New Roman" w:cs="Times New Roman"/>
          <w:sz w:val="24"/>
          <w:szCs w:val="24"/>
        </w:rPr>
      </w:pPr>
      <w:r w:rsidRPr="00ED40AC">
        <w:rPr>
          <w:rFonts w:ascii="Times New Roman" w:hAnsi="Times New Roman" w:cs="Times New Roman"/>
          <w:sz w:val="24"/>
          <w:szCs w:val="24"/>
        </w:rPr>
        <w:t>Герметичность:</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Открытые упаковки перекладывают в контейнеры с крышкой или оборачивают пищевой плёнкой.</w:t>
      </w:r>
    </w:p>
    <w:p w:rsidR="00AB0D37" w:rsidRPr="00ED40AC" w:rsidRDefault="00AB0D37" w:rsidP="00ED40AC">
      <w:pPr>
        <w:pStyle w:val="a4"/>
        <w:numPr>
          <w:ilvl w:val="0"/>
          <w:numId w:val="5"/>
        </w:numPr>
        <w:spacing w:after="0" w:line="240" w:lineRule="auto"/>
        <w:jc w:val="both"/>
        <w:rPr>
          <w:rFonts w:ascii="Times New Roman" w:hAnsi="Times New Roman" w:cs="Times New Roman"/>
          <w:sz w:val="24"/>
          <w:szCs w:val="24"/>
        </w:rPr>
      </w:pPr>
      <w:r w:rsidRPr="00ED40AC">
        <w:rPr>
          <w:rFonts w:ascii="Times New Roman" w:hAnsi="Times New Roman" w:cs="Times New Roman"/>
          <w:sz w:val="24"/>
          <w:szCs w:val="24"/>
        </w:rPr>
        <w:t xml:space="preserve">Сырое </w:t>
      </w:r>
      <w:r w:rsidR="00164CEC">
        <w:rPr>
          <w:rFonts w:ascii="Times New Roman" w:hAnsi="Times New Roman" w:cs="Times New Roman"/>
          <w:sz w:val="24"/>
          <w:szCs w:val="24"/>
          <w:lang w:val="en-US"/>
        </w:rPr>
        <w:t>vs</w:t>
      </w:r>
      <w:r w:rsidRPr="00ED40AC">
        <w:rPr>
          <w:rFonts w:ascii="Times New Roman" w:hAnsi="Times New Roman" w:cs="Times New Roman"/>
          <w:sz w:val="24"/>
          <w:szCs w:val="24"/>
        </w:rPr>
        <w:t xml:space="preserve"> готовое:</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Мясо и рыбу хранят на отдельной полке, чтобы их сок не попал на другие продукты.</w:t>
      </w:r>
    </w:p>
    <w:p w:rsidR="00AB0D37" w:rsidRPr="00AB0D37" w:rsidRDefault="00AB0D37" w:rsidP="00AB0D37">
      <w:pPr>
        <w:spacing w:after="0" w:line="240" w:lineRule="auto"/>
        <w:ind w:firstLine="709"/>
        <w:jc w:val="both"/>
        <w:rPr>
          <w:rFonts w:ascii="Times New Roman" w:hAnsi="Times New Roman" w:cs="Times New Roman"/>
          <w:sz w:val="24"/>
          <w:szCs w:val="24"/>
        </w:rPr>
      </w:pPr>
    </w:p>
    <w:p w:rsidR="00AB0D37" w:rsidRPr="00ED40AC" w:rsidRDefault="00AB0D37" w:rsidP="00AB0D37">
      <w:pPr>
        <w:spacing w:after="0" w:line="240" w:lineRule="auto"/>
        <w:ind w:firstLine="709"/>
        <w:jc w:val="both"/>
        <w:rPr>
          <w:rFonts w:ascii="Times New Roman" w:hAnsi="Times New Roman" w:cs="Times New Roman"/>
          <w:b/>
          <w:bCs/>
          <w:sz w:val="24"/>
          <w:szCs w:val="24"/>
        </w:rPr>
      </w:pPr>
      <w:r w:rsidRPr="00ED40AC">
        <w:rPr>
          <w:rFonts w:ascii="Times New Roman" w:hAnsi="Times New Roman" w:cs="Times New Roman"/>
          <w:b/>
          <w:bCs/>
          <w:sz w:val="24"/>
          <w:szCs w:val="24"/>
        </w:rPr>
        <w:t>Сроки хранения продуктов в холодильнике</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Дата производства и упаковки — это не абстрактные цифры, а индикаторы безопасности. Они зависят от десятков факторов: от типа упаковки до места на полке. Вложите в дверцу холодильника таблицу с основными данными, установите мобильное приложение для отслеживания годности (например, «Сроки годности» или «Холодильник»), и вы сократите риск отравлений на 70%. Еда должна приносить пользу, а не проблемы.</w:t>
      </w:r>
    </w:p>
    <w:p w:rsidR="00ED40AC" w:rsidRDefault="00ED40AC" w:rsidP="00AB0D37">
      <w:pPr>
        <w:spacing w:after="0" w:line="240" w:lineRule="auto"/>
        <w:ind w:firstLine="709"/>
        <w:jc w:val="both"/>
        <w:rPr>
          <w:rFonts w:ascii="Times New Roman" w:hAnsi="Times New Roman" w:cs="Times New Roman"/>
          <w:sz w:val="24"/>
          <w:szCs w:val="24"/>
        </w:rPr>
      </w:pPr>
    </w:p>
    <w:p w:rsidR="00FF1BF5" w:rsidRDefault="00FF1BF5" w:rsidP="00AB0D37">
      <w:pPr>
        <w:spacing w:after="0" w:line="240" w:lineRule="auto"/>
        <w:ind w:firstLine="709"/>
        <w:jc w:val="both"/>
        <w:rPr>
          <w:rFonts w:ascii="Times New Roman" w:hAnsi="Times New Roman" w:cs="Times New Roman"/>
          <w:sz w:val="24"/>
          <w:szCs w:val="24"/>
        </w:rPr>
      </w:pPr>
    </w:p>
    <w:p w:rsidR="00FF1BF5" w:rsidRDefault="00FF1BF5" w:rsidP="00AB0D37">
      <w:pPr>
        <w:spacing w:after="0" w:line="240" w:lineRule="auto"/>
        <w:ind w:firstLine="709"/>
        <w:jc w:val="both"/>
        <w:rPr>
          <w:rFonts w:ascii="Times New Roman" w:hAnsi="Times New Roman" w:cs="Times New Roman"/>
          <w:sz w:val="24"/>
          <w:szCs w:val="24"/>
        </w:rPr>
      </w:pPr>
    </w:p>
    <w:p w:rsidR="00AB0D37" w:rsidRPr="00ED40AC" w:rsidRDefault="00AB0D37" w:rsidP="00AB0D37">
      <w:pPr>
        <w:spacing w:after="0" w:line="240" w:lineRule="auto"/>
        <w:ind w:firstLine="709"/>
        <w:jc w:val="both"/>
        <w:rPr>
          <w:rFonts w:ascii="Times New Roman" w:hAnsi="Times New Roman" w:cs="Times New Roman"/>
          <w:b/>
          <w:bCs/>
          <w:sz w:val="24"/>
          <w:szCs w:val="24"/>
        </w:rPr>
      </w:pPr>
      <w:r w:rsidRPr="00ED40AC">
        <w:rPr>
          <w:rFonts w:ascii="Times New Roman" w:hAnsi="Times New Roman" w:cs="Times New Roman"/>
          <w:b/>
          <w:bCs/>
          <w:sz w:val="24"/>
          <w:szCs w:val="24"/>
        </w:rPr>
        <w:lastRenderedPageBreak/>
        <w:t>Мясо и птица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52"/>
        <w:gridCol w:w="3487"/>
      </w:tblGrid>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Сырая говядина/свинина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1–2 суток</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Курица (целая)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1–2 суток</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Фарш</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12–24 часа</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Вареная колбаса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3–4 суток</w:t>
            </w:r>
          </w:p>
        </w:tc>
      </w:tr>
    </w:tbl>
    <w:p w:rsidR="00ED40AC" w:rsidRDefault="00ED40AC" w:rsidP="00AB0D37">
      <w:pPr>
        <w:spacing w:after="0" w:line="240" w:lineRule="auto"/>
        <w:ind w:firstLine="709"/>
        <w:jc w:val="both"/>
        <w:rPr>
          <w:rFonts w:ascii="Times New Roman" w:hAnsi="Times New Roman" w:cs="Times New Roman"/>
          <w:sz w:val="24"/>
          <w:szCs w:val="24"/>
        </w:rPr>
      </w:pPr>
    </w:p>
    <w:p w:rsidR="00AB0D37" w:rsidRPr="00ED40AC" w:rsidRDefault="00AB0D37" w:rsidP="00AB0D37">
      <w:pPr>
        <w:spacing w:after="0" w:line="240" w:lineRule="auto"/>
        <w:ind w:firstLine="709"/>
        <w:jc w:val="both"/>
        <w:rPr>
          <w:rFonts w:ascii="Times New Roman" w:hAnsi="Times New Roman" w:cs="Times New Roman"/>
          <w:b/>
          <w:bCs/>
          <w:sz w:val="24"/>
          <w:szCs w:val="24"/>
        </w:rPr>
      </w:pPr>
      <w:r w:rsidRPr="00ED40AC">
        <w:rPr>
          <w:rFonts w:ascii="Times New Roman" w:hAnsi="Times New Roman" w:cs="Times New Roman"/>
          <w:b/>
          <w:bCs/>
          <w:sz w:val="24"/>
          <w:szCs w:val="24"/>
        </w:rPr>
        <w:t>Рыба и морепродукты</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47"/>
        <w:gridCol w:w="3292"/>
      </w:tblGrid>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Свежая рыба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24 часа</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Креветки, мидии, кальмар</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1–2 суток</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Копченая рыба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3–4 суток</w:t>
            </w:r>
          </w:p>
        </w:tc>
      </w:tr>
    </w:tbl>
    <w:p w:rsidR="00ED40AC" w:rsidRDefault="00ED40AC" w:rsidP="00AB0D37">
      <w:pPr>
        <w:spacing w:after="0" w:line="240" w:lineRule="auto"/>
        <w:ind w:firstLine="709"/>
        <w:jc w:val="both"/>
        <w:rPr>
          <w:rFonts w:ascii="Times New Roman" w:hAnsi="Times New Roman" w:cs="Times New Roman"/>
          <w:sz w:val="24"/>
          <w:szCs w:val="24"/>
        </w:rPr>
      </w:pPr>
    </w:p>
    <w:p w:rsidR="00AB0D37" w:rsidRPr="00ED40AC" w:rsidRDefault="00AB0D37" w:rsidP="00AB0D37">
      <w:pPr>
        <w:spacing w:after="0" w:line="240" w:lineRule="auto"/>
        <w:ind w:firstLine="709"/>
        <w:jc w:val="both"/>
        <w:rPr>
          <w:rFonts w:ascii="Times New Roman" w:hAnsi="Times New Roman" w:cs="Times New Roman"/>
          <w:b/>
          <w:bCs/>
          <w:sz w:val="24"/>
          <w:szCs w:val="24"/>
        </w:rPr>
      </w:pPr>
      <w:r w:rsidRPr="00ED40AC">
        <w:rPr>
          <w:rFonts w:ascii="Times New Roman" w:hAnsi="Times New Roman" w:cs="Times New Roman"/>
          <w:b/>
          <w:bCs/>
          <w:sz w:val="24"/>
          <w:szCs w:val="24"/>
        </w:rPr>
        <w:t>Молочные продукты</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1"/>
        <w:gridCol w:w="3898"/>
      </w:tblGrid>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Молоко (открытое)</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3–4 суток</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Твердый сыр</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14–21 день</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Сметана</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3–5 суток</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Творог</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2–3 суток</w:t>
            </w:r>
          </w:p>
        </w:tc>
      </w:tr>
    </w:tbl>
    <w:p w:rsidR="00ED40AC" w:rsidRDefault="00ED40AC" w:rsidP="00AB0D37">
      <w:pPr>
        <w:spacing w:after="0" w:line="240" w:lineRule="auto"/>
        <w:ind w:firstLine="709"/>
        <w:jc w:val="both"/>
        <w:rPr>
          <w:rFonts w:ascii="Times New Roman" w:hAnsi="Times New Roman" w:cs="Times New Roman"/>
          <w:sz w:val="24"/>
          <w:szCs w:val="24"/>
        </w:rPr>
      </w:pPr>
    </w:p>
    <w:p w:rsidR="00AB0D37" w:rsidRPr="00ED40AC" w:rsidRDefault="00AB0D37" w:rsidP="00AB0D37">
      <w:pPr>
        <w:spacing w:after="0" w:line="240" w:lineRule="auto"/>
        <w:ind w:firstLine="709"/>
        <w:jc w:val="both"/>
        <w:rPr>
          <w:rFonts w:ascii="Times New Roman" w:hAnsi="Times New Roman" w:cs="Times New Roman"/>
          <w:b/>
          <w:bCs/>
          <w:sz w:val="24"/>
          <w:szCs w:val="24"/>
        </w:rPr>
      </w:pPr>
      <w:r w:rsidRPr="00ED40AC">
        <w:rPr>
          <w:rFonts w:ascii="Times New Roman" w:hAnsi="Times New Roman" w:cs="Times New Roman"/>
          <w:b/>
          <w:bCs/>
          <w:sz w:val="24"/>
          <w:szCs w:val="24"/>
        </w:rPr>
        <w:t>Фрукты и овощи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7"/>
        <w:gridCol w:w="2972"/>
      </w:tblGrid>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Листовая зелень (петрушка, укроп)</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5–7 дней</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Яблоки, груши</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2–3 недели</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Огурцы</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7–10 дней</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Помидоры</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5–7 дней</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Морковь, свекла</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2–3 недели</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Капуста белокочанная</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2–3 недели</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Ягоды (клубника, малина)</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2–3 дня</w:t>
            </w:r>
          </w:p>
        </w:tc>
      </w:tr>
    </w:tbl>
    <w:p w:rsidR="00ED40AC" w:rsidRDefault="00ED40AC" w:rsidP="00AB0D37">
      <w:pPr>
        <w:spacing w:after="0" w:line="240" w:lineRule="auto"/>
        <w:ind w:firstLine="709"/>
        <w:jc w:val="both"/>
        <w:rPr>
          <w:rFonts w:ascii="Times New Roman" w:hAnsi="Times New Roman" w:cs="Times New Roman"/>
          <w:sz w:val="24"/>
          <w:szCs w:val="24"/>
        </w:rPr>
      </w:pPr>
    </w:p>
    <w:p w:rsidR="00AB0D37" w:rsidRPr="00ED40AC" w:rsidRDefault="00AB0D37" w:rsidP="00AB0D37">
      <w:pPr>
        <w:spacing w:after="0" w:line="240" w:lineRule="auto"/>
        <w:ind w:firstLine="709"/>
        <w:jc w:val="both"/>
        <w:rPr>
          <w:rFonts w:ascii="Times New Roman" w:hAnsi="Times New Roman" w:cs="Times New Roman"/>
          <w:b/>
          <w:bCs/>
          <w:sz w:val="24"/>
          <w:szCs w:val="24"/>
        </w:rPr>
      </w:pPr>
      <w:r w:rsidRPr="00ED40AC">
        <w:rPr>
          <w:rFonts w:ascii="Times New Roman" w:hAnsi="Times New Roman" w:cs="Times New Roman"/>
          <w:b/>
          <w:bCs/>
          <w:sz w:val="24"/>
          <w:szCs w:val="24"/>
        </w:rPr>
        <w:t>Готовые блюда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4"/>
        <w:gridCol w:w="3465"/>
      </w:tblGrid>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Супы</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48 часов</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Жареное мясо (говядина)</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48 часов</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Салаты с заправкой</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6–12 часов</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Торты с кремом</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18–24 часа</w:t>
            </w:r>
          </w:p>
        </w:tc>
      </w:tr>
    </w:tbl>
    <w:p w:rsidR="00AB0D37" w:rsidRDefault="00AB0D37" w:rsidP="00AB0D37">
      <w:pPr>
        <w:spacing w:after="0" w:line="240" w:lineRule="auto"/>
        <w:ind w:firstLine="709"/>
        <w:jc w:val="both"/>
        <w:rPr>
          <w:rFonts w:ascii="Times New Roman" w:hAnsi="Times New Roman" w:cs="Times New Roman"/>
          <w:sz w:val="24"/>
          <w:szCs w:val="24"/>
        </w:rPr>
      </w:pPr>
    </w:p>
    <w:p w:rsidR="00AB0D37" w:rsidRPr="00AB0D37" w:rsidRDefault="00AB0D37" w:rsidP="00AB0D37">
      <w:pPr>
        <w:spacing w:after="0" w:line="240" w:lineRule="auto"/>
        <w:ind w:firstLine="709"/>
        <w:jc w:val="both"/>
        <w:rPr>
          <w:rFonts w:ascii="Times New Roman" w:hAnsi="Times New Roman" w:cs="Times New Roman"/>
          <w:b/>
          <w:bCs/>
          <w:sz w:val="24"/>
          <w:szCs w:val="24"/>
        </w:rPr>
      </w:pPr>
      <w:r w:rsidRPr="00AB0D37">
        <w:rPr>
          <w:rFonts w:ascii="Times New Roman" w:hAnsi="Times New Roman" w:cs="Times New Roman"/>
          <w:b/>
          <w:bCs/>
          <w:sz w:val="24"/>
          <w:szCs w:val="24"/>
        </w:rPr>
        <w:t>Сроки хранения продуктов в морозильной камере</w:t>
      </w:r>
    </w:p>
    <w:p w:rsid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Правильное хранение продуктов в </w:t>
      </w:r>
      <w:hyperlink r:id="rId5" w:history="1">
        <w:r w:rsidRPr="00AB0D37">
          <w:rPr>
            <w:rStyle w:val="a3"/>
            <w:rFonts w:ascii="Times New Roman" w:hAnsi="Times New Roman" w:cs="Times New Roman"/>
            <w:color w:val="auto"/>
            <w:sz w:val="24"/>
            <w:szCs w:val="24"/>
            <w:u w:val="none"/>
          </w:rPr>
          <w:t>холодильной или морозильной камере</w:t>
        </w:r>
      </w:hyperlink>
      <w:r w:rsidRPr="00AB0D37">
        <w:rPr>
          <w:rFonts w:ascii="Times New Roman" w:hAnsi="Times New Roman" w:cs="Times New Roman"/>
          <w:sz w:val="24"/>
          <w:szCs w:val="24"/>
        </w:rPr>
        <w:t> помогает сохранять их свежесть и безопасность для употребления. Обязательно указывайте дату заморозки на упаковке, чтобы знать, как долго готовые полуфабрикаты или еще сырые компоненты в пищу хранится в морозильнике.</w:t>
      </w:r>
    </w:p>
    <w:p w:rsidR="00AB0D37" w:rsidRPr="00AB0D37" w:rsidRDefault="00AB0D37" w:rsidP="00AB0D37">
      <w:pPr>
        <w:spacing w:after="0" w:line="240" w:lineRule="auto"/>
        <w:ind w:firstLine="709"/>
        <w:jc w:val="both"/>
        <w:rPr>
          <w:rFonts w:ascii="Times New Roman" w:hAnsi="Times New Roman" w:cs="Times New Roman"/>
          <w:sz w:val="24"/>
          <w:szCs w:val="24"/>
        </w:rPr>
      </w:pPr>
    </w:p>
    <w:p w:rsidR="00AB0D37" w:rsidRPr="00AB0D37" w:rsidRDefault="00AB0D37" w:rsidP="00AB0D37">
      <w:pPr>
        <w:spacing w:after="0" w:line="240" w:lineRule="auto"/>
        <w:ind w:firstLine="709"/>
        <w:jc w:val="both"/>
        <w:rPr>
          <w:rFonts w:ascii="Times New Roman" w:hAnsi="Times New Roman" w:cs="Times New Roman"/>
          <w:b/>
          <w:bCs/>
          <w:sz w:val="24"/>
          <w:szCs w:val="24"/>
        </w:rPr>
      </w:pPr>
      <w:r w:rsidRPr="00AB0D37">
        <w:rPr>
          <w:rFonts w:ascii="Times New Roman" w:hAnsi="Times New Roman" w:cs="Times New Roman"/>
          <w:b/>
          <w:bCs/>
          <w:sz w:val="24"/>
          <w:szCs w:val="24"/>
        </w:rPr>
        <w:t>Мясо и птица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2"/>
        <w:gridCol w:w="4347"/>
      </w:tblGrid>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Говядина/баранина</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почти до 1 года</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Свинина</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6–8 месяцев</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Курица (целая)</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1 год</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Фарш</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3–4 месяца</w:t>
            </w:r>
          </w:p>
        </w:tc>
      </w:tr>
    </w:tbl>
    <w:p w:rsidR="00ED40AC" w:rsidRDefault="00ED40AC" w:rsidP="00AB0D37">
      <w:pPr>
        <w:spacing w:after="0" w:line="240" w:lineRule="auto"/>
        <w:ind w:firstLine="709"/>
        <w:jc w:val="both"/>
        <w:rPr>
          <w:rFonts w:ascii="Times New Roman" w:hAnsi="Times New Roman" w:cs="Times New Roman"/>
          <w:b/>
          <w:bCs/>
          <w:sz w:val="24"/>
          <w:szCs w:val="24"/>
        </w:rPr>
      </w:pPr>
    </w:p>
    <w:p w:rsidR="00AB0D37" w:rsidRPr="00AB0D37" w:rsidRDefault="00AB0D37" w:rsidP="00AB0D37">
      <w:pPr>
        <w:spacing w:after="0" w:line="240" w:lineRule="auto"/>
        <w:ind w:firstLine="709"/>
        <w:jc w:val="both"/>
        <w:rPr>
          <w:rFonts w:ascii="Times New Roman" w:hAnsi="Times New Roman" w:cs="Times New Roman"/>
          <w:b/>
          <w:bCs/>
          <w:sz w:val="24"/>
          <w:szCs w:val="24"/>
        </w:rPr>
      </w:pPr>
      <w:r w:rsidRPr="00AB0D37">
        <w:rPr>
          <w:rFonts w:ascii="Times New Roman" w:hAnsi="Times New Roman" w:cs="Times New Roman"/>
          <w:b/>
          <w:bCs/>
          <w:sz w:val="24"/>
          <w:szCs w:val="24"/>
        </w:rPr>
        <w:t>Рыба и морепродукты</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8"/>
        <w:gridCol w:w="2851"/>
      </w:tblGrid>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Красная рыба</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2–3 месяца</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Креветки, мидии, осьминоги, кальмар</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6 месяцев</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Белая рыба</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6 месяцев</w:t>
            </w:r>
          </w:p>
        </w:tc>
      </w:tr>
    </w:tbl>
    <w:p w:rsidR="00ED40AC" w:rsidRDefault="00ED40AC" w:rsidP="00AB0D37">
      <w:pPr>
        <w:spacing w:after="0" w:line="240" w:lineRule="auto"/>
        <w:ind w:firstLine="709"/>
        <w:jc w:val="both"/>
        <w:rPr>
          <w:rFonts w:ascii="Times New Roman" w:hAnsi="Times New Roman" w:cs="Times New Roman"/>
          <w:b/>
          <w:bCs/>
          <w:sz w:val="24"/>
          <w:szCs w:val="24"/>
        </w:rPr>
      </w:pPr>
    </w:p>
    <w:p w:rsidR="00AB0D37" w:rsidRPr="00AB0D37" w:rsidRDefault="00AB0D37" w:rsidP="00AB0D37">
      <w:pPr>
        <w:spacing w:after="0" w:line="240" w:lineRule="auto"/>
        <w:ind w:firstLine="709"/>
        <w:jc w:val="both"/>
        <w:rPr>
          <w:rFonts w:ascii="Times New Roman" w:hAnsi="Times New Roman" w:cs="Times New Roman"/>
          <w:b/>
          <w:bCs/>
          <w:sz w:val="24"/>
          <w:szCs w:val="24"/>
        </w:rPr>
      </w:pPr>
      <w:r w:rsidRPr="00AB0D37">
        <w:rPr>
          <w:rFonts w:ascii="Times New Roman" w:hAnsi="Times New Roman" w:cs="Times New Roman"/>
          <w:b/>
          <w:bCs/>
          <w:sz w:val="24"/>
          <w:szCs w:val="24"/>
        </w:rPr>
        <w:t>Овощи и фрукты</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0"/>
        <w:gridCol w:w="3999"/>
      </w:tblGrid>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Брокколи (бланшир.)</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1 год</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Ягоды (без сахара)</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6 месяцев</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Грибы</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8–12 месяцев</w:t>
            </w:r>
          </w:p>
        </w:tc>
      </w:tr>
    </w:tbl>
    <w:p w:rsidR="00ED40AC" w:rsidRDefault="00ED40AC" w:rsidP="00AB0D37">
      <w:pPr>
        <w:spacing w:after="0" w:line="240" w:lineRule="auto"/>
        <w:ind w:firstLine="709"/>
        <w:jc w:val="both"/>
        <w:rPr>
          <w:rFonts w:ascii="Times New Roman" w:hAnsi="Times New Roman" w:cs="Times New Roman"/>
          <w:b/>
          <w:bCs/>
          <w:sz w:val="24"/>
          <w:szCs w:val="24"/>
        </w:rPr>
      </w:pPr>
    </w:p>
    <w:p w:rsidR="00AB0D37" w:rsidRPr="00AB0D37" w:rsidRDefault="00AB0D37" w:rsidP="00AB0D37">
      <w:pPr>
        <w:spacing w:after="0" w:line="240" w:lineRule="auto"/>
        <w:ind w:firstLine="709"/>
        <w:jc w:val="both"/>
        <w:rPr>
          <w:rFonts w:ascii="Times New Roman" w:hAnsi="Times New Roman" w:cs="Times New Roman"/>
          <w:b/>
          <w:bCs/>
          <w:sz w:val="24"/>
          <w:szCs w:val="24"/>
        </w:rPr>
      </w:pPr>
      <w:r w:rsidRPr="00AB0D37">
        <w:rPr>
          <w:rFonts w:ascii="Times New Roman" w:hAnsi="Times New Roman" w:cs="Times New Roman"/>
          <w:b/>
          <w:bCs/>
          <w:sz w:val="24"/>
          <w:szCs w:val="24"/>
        </w:rPr>
        <w:t>Выпечка и хлеб</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5"/>
        <w:gridCol w:w="3964"/>
      </w:tblGrid>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Хлеб (нарезанный)</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3–4 месяца</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Булочки, круассаны</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2–3 месяца</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Тесто дрожжевое</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2–3 месяца</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Тесто слоеное</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6 месяцев</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Пироги с начинкой</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4–6 месяцев</w:t>
            </w:r>
          </w:p>
        </w:tc>
      </w:tr>
    </w:tbl>
    <w:p w:rsidR="00ED40AC" w:rsidRDefault="00ED40AC" w:rsidP="00AB0D37">
      <w:pPr>
        <w:spacing w:after="0" w:line="240" w:lineRule="auto"/>
        <w:ind w:firstLine="709"/>
        <w:jc w:val="both"/>
        <w:rPr>
          <w:rFonts w:ascii="Times New Roman" w:hAnsi="Times New Roman" w:cs="Times New Roman"/>
          <w:b/>
          <w:bCs/>
          <w:sz w:val="24"/>
          <w:szCs w:val="24"/>
        </w:rPr>
      </w:pPr>
    </w:p>
    <w:p w:rsidR="00AB0D37" w:rsidRPr="00AB0D37" w:rsidRDefault="00AB0D37" w:rsidP="00AB0D37">
      <w:pPr>
        <w:spacing w:after="0" w:line="240" w:lineRule="auto"/>
        <w:ind w:firstLine="709"/>
        <w:jc w:val="both"/>
        <w:rPr>
          <w:rFonts w:ascii="Times New Roman" w:hAnsi="Times New Roman" w:cs="Times New Roman"/>
          <w:b/>
          <w:bCs/>
          <w:sz w:val="24"/>
          <w:szCs w:val="24"/>
        </w:rPr>
      </w:pPr>
      <w:r w:rsidRPr="00AB0D37">
        <w:rPr>
          <w:rFonts w:ascii="Times New Roman" w:hAnsi="Times New Roman" w:cs="Times New Roman"/>
          <w:b/>
          <w:bCs/>
          <w:sz w:val="24"/>
          <w:szCs w:val="24"/>
        </w:rPr>
        <w:t>Молочные продукты и яйца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5"/>
        <w:gridCol w:w="3264"/>
      </w:tblGrid>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Сливочное масло</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6–9 месяцев</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Твердый сыр</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4–6 месяцев</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Творог</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3–4 месяца</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Яйца (без скорлупы)</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1 год</w:t>
            </w:r>
          </w:p>
        </w:tc>
      </w:tr>
      <w:tr w:rsidR="00AB0D37" w:rsidRPr="00AB0D37" w:rsidTr="00AB0D37">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Сыр сливочный (филадельфия)</w:t>
            </w:r>
          </w:p>
        </w:tc>
        <w:tc>
          <w:tcPr>
            <w:tcW w:w="0" w:type="auto"/>
            <w:tcBorders>
              <w:top w:val="outset" w:sz="6" w:space="0" w:color="auto"/>
              <w:left w:val="outset" w:sz="6" w:space="0" w:color="auto"/>
              <w:bottom w:val="outset" w:sz="6" w:space="0" w:color="auto"/>
              <w:right w:val="outset" w:sz="6" w:space="0" w:color="auto"/>
            </w:tcBorders>
            <w:tcMar>
              <w:top w:w="75" w:type="dxa"/>
              <w:left w:w="150" w:type="dxa"/>
              <w:bottom w:w="75" w:type="dxa"/>
              <w:right w:w="150" w:type="dxa"/>
            </w:tcMar>
            <w:vAlign w:val="center"/>
            <w:hideMark/>
          </w:tcPr>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sz w:val="24"/>
                <w:szCs w:val="24"/>
              </w:rPr>
              <w:t>2–3 месяца</w:t>
            </w:r>
          </w:p>
        </w:tc>
      </w:tr>
    </w:tbl>
    <w:p w:rsidR="00AB0D37" w:rsidRDefault="00AB0D37" w:rsidP="00AB0D37">
      <w:pPr>
        <w:spacing w:after="0" w:line="240" w:lineRule="auto"/>
        <w:ind w:firstLine="709"/>
        <w:jc w:val="both"/>
        <w:rPr>
          <w:rFonts w:ascii="Times New Roman" w:hAnsi="Times New Roman" w:cs="Times New Roman"/>
          <w:sz w:val="24"/>
          <w:szCs w:val="24"/>
        </w:rPr>
      </w:pPr>
    </w:p>
    <w:p w:rsidR="00AB0D37" w:rsidRPr="00AB0D37" w:rsidRDefault="00AB0D37" w:rsidP="00AB0D37">
      <w:pPr>
        <w:spacing w:after="0" w:line="240" w:lineRule="auto"/>
        <w:ind w:firstLine="709"/>
        <w:jc w:val="both"/>
        <w:rPr>
          <w:rFonts w:ascii="Times New Roman" w:hAnsi="Times New Roman" w:cs="Times New Roman"/>
          <w:b/>
          <w:bCs/>
          <w:sz w:val="24"/>
          <w:szCs w:val="24"/>
        </w:rPr>
      </w:pPr>
      <w:r w:rsidRPr="00AB0D37">
        <w:rPr>
          <w:rFonts w:ascii="Times New Roman" w:hAnsi="Times New Roman" w:cs="Times New Roman"/>
          <w:b/>
          <w:bCs/>
          <w:sz w:val="24"/>
          <w:szCs w:val="24"/>
        </w:rPr>
        <w:t>Признаки испорченных продуктов</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b/>
          <w:bCs/>
          <w:sz w:val="24"/>
          <w:szCs w:val="24"/>
        </w:rPr>
        <w:t>Запах</w:t>
      </w:r>
      <w:proofErr w:type="gramStart"/>
      <w:r w:rsidRPr="00AB0D37">
        <w:rPr>
          <w:rFonts w:ascii="Times New Roman" w:hAnsi="Times New Roman" w:cs="Times New Roman"/>
          <w:b/>
          <w:bCs/>
          <w:sz w:val="24"/>
          <w:szCs w:val="24"/>
        </w:rPr>
        <w:t>:</w:t>
      </w:r>
      <w:r w:rsidR="00FF1BF5">
        <w:rPr>
          <w:rFonts w:ascii="Times New Roman" w:hAnsi="Times New Roman" w:cs="Times New Roman"/>
          <w:sz w:val="24"/>
          <w:szCs w:val="24"/>
        </w:rPr>
        <w:t xml:space="preserve"> </w:t>
      </w:r>
      <w:r w:rsidRPr="00AB0D37">
        <w:rPr>
          <w:rFonts w:ascii="Times New Roman" w:hAnsi="Times New Roman" w:cs="Times New Roman"/>
          <w:sz w:val="24"/>
          <w:szCs w:val="24"/>
        </w:rPr>
        <w:t>Если</w:t>
      </w:r>
      <w:proofErr w:type="gramEnd"/>
      <w:r w:rsidRPr="00AB0D37">
        <w:rPr>
          <w:rFonts w:ascii="Times New Roman" w:hAnsi="Times New Roman" w:cs="Times New Roman"/>
          <w:sz w:val="24"/>
          <w:szCs w:val="24"/>
        </w:rPr>
        <w:t xml:space="preserve"> продукт имеет неприятный, кислый или вонючий запах, это верный признак того, что он испорчен.</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b/>
          <w:bCs/>
          <w:sz w:val="24"/>
          <w:szCs w:val="24"/>
        </w:rPr>
        <w:t>Цвет:</w:t>
      </w:r>
      <w:r w:rsidRPr="00AB0D37">
        <w:rPr>
          <w:rFonts w:ascii="Times New Roman" w:hAnsi="Times New Roman" w:cs="Times New Roman"/>
          <w:sz w:val="24"/>
          <w:szCs w:val="24"/>
        </w:rPr>
        <w:t xml:space="preserve"> Изменение цвета пищи, особенно если она стала темнее или на поверхности появились пятна, может указывать на порчу.</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b/>
          <w:bCs/>
          <w:sz w:val="24"/>
          <w:szCs w:val="24"/>
        </w:rPr>
        <w:t>Текстура</w:t>
      </w:r>
      <w:proofErr w:type="gramStart"/>
      <w:r w:rsidRPr="00AB0D37">
        <w:rPr>
          <w:rFonts w:ascii="Times New Roman" w:hAnsi="Times New Roman" w:cs="Times New Roman"/>
          <w:b/>
          <w:bCs/>
          <w:sz w:val="24"/>
          <w:szCs w:val="24"/>
        </w:rPr>
        <w:t>:</w:t>
      </w:r>
      <w:r w:rsidRPr="00AB0D37">
        <w:rPr>
          <w:rFonts w:ascii="Times New Roman" w:hAnsi="Times New Roman" w:cs="Times New Roman"/>
          <w:sz w:val="24"/>
          <w:szCs w:val="24"/>
        </w:rPr>
        <w:t xml:space="preserve"> Если</w:t>
      </w:r>
      <w:proofErr w:type="gramEnd"/>
      <w:r w:rsidRPr="00AB0D37">
        <w:rPr>
          <w:rFonts w:ascii="Times New Roman" w:hAnsi="Times New Roman" w:cs="Times New Roman"/>
          <w:sz w:val="24"/>
          <w:szCs w:val="24"/>
        </w:rPr>
        <w:t xml:space="preserve"> еда стала липкой, склизкой или имеет комки, это также может быть признаком испорченности.</w:t>
      </w:r>
    </w:p>
    <w:p w:rsidR="00AB0D37" w:rsidRP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b/>
          <w:bCs/>
          <w:sz w:val="24"/>
          <w:szCs w:val="24"/>
        </w:rPr>
        <w:lastRenderedPageBreak/>
        <w:t>Плесень:</w:t>
      </w:r>
      <w:r w:rsidRPr="00AB0D37">
        <w:rPr>
          <w:rFonts w:ascii="Times New Roman" w:hAnsi="Times New Roman" w:cs="Times New Roman"/>
          <w:sz w:val="24"/>
          <w:szCs w:val="24"/>
        </w:rPr>
        <w:t xml:space="preserve"> Появление плесени на поверхности продукта говорит о том, что он непригоден к употреблению.</w:t>
      </w:r>
    </w:p>
    <w:p w:rsidR="00AB0D37" w:rsidRDefault="00AB0D37" w:rsidP="00AB0D37">
      <w:pPr>
        <w:spacing w:after="0" w:line="240" w:lineRule="auto"/>
        <w:ind w:firstLine="709"/>
        <w:jc w:val="both"/>
        <w:rPr>
          <w:rFonts w:ascii="Times New Roman" w:hAnsi="Times New Roman" w:cs="Times New Roman"/>
          <w:sz w:val="24"/>
          <w:szCs w:val="24"/>
        </w:rPr>
      </w:pPr>
      <w:r w:rsidRPr="00AB0D37">
        <w:rPr>
          <w:rFonts w:ascii="Times New Roman" w:hAnsi="Times New Roman" w:cs="Times New Roman"/>
          <w:b/>
          <w:bCs/>
          <w:sz w:val="24"/>
          <w:szCs w:val="24"/>
        </w:rPr>
        <w:t>Время хранения:</w:t>
      </w:r>
      <w:r w:rsidRPr="00AB0D37">
        <w:rPr>
          <w:rFonts w:ascii="Times New Roman" w:hAnsi="Times New Roman" w:cs="Times New Roman"/>
          <w:sz w:val="24"/>
          <w:szCs w:val="24"/>
        </w:rPr>
        <w:t xml:space="preserve"> Продукты, которые превышают срок годности, могут быть испорчены, даже если они выглядят нормально.</w:t>
      </w:r>
    </w:p>
    <w:p w:rsidR="00AB0D37" w:rsidRPr="00AB0D37" w:rsidRDefault="00AB0D37" w:rsidP="00AB0D37">
      <w:pPr>
        <w:spacing w:after="0" w:line="240" w:lineRule="auto"/>
        <w:ind w:firstLine="709"/>
        <w:jc w:val="both"/>
        <w:rPr>
          <w:rFonts w:ascii="Times New Roman" w:hAnsi="Times New Roman" w:cs="Times New Roman"/>
          <w:sz w:val="24"/>
          <w:szCs w:val="24"/>
        </w:rPr>
      </w:pPr>
    </w:p>
    <w:p w:rsidR="00AB0D37" w:rsidRPr="00AB0D37" w:rsidRDefault="00AB0D37" w:rsidP="00AB0D37">
      <w:pPr>
        <w:spacing w:after="0" w:line="240" w:lineRule="auto"/>
        <w:ind w:firstLine="709"/>
        <w:jc w:val="both"/>
        <w:rPr>
          <w:rFonts w:ascii="Times New Roman" w:hAnsi="Times New Roman" w:cs="Times New Roman"/>
          <w:b/>
          <w:bCs/>
          <w:sz w:val="24"/>
          <w:szCs w:val="24"/>
        </w:rPr>
      </w:pPr>
      <w:r w:rsidRPr="00AB0D37">
        <w:rPr>
          <w:rFonts w:ascii="Times New Roman" w:hAnsi="Times New Roman" w:cs="Times New Roman"/>
          <w:b/>
          <w:bCs/>
          <w:sz w:val="24"/>
          <w:szCs w:val="24"/>
        </w:rPr>
        <w:t>Советы по увеличению сроков хранения</w:t>
      </w:r>
    </w:p>
    <w:p w:rsidR="00AB0D37" w:rsidRPr="00AB0D37" w:rsidRDefault="00AB0D37" w:rsidP="00AB0D37">
      <w:pPr>
        <w:pStyle w:val="a4"/>
        <w:numPr>
          <w:ilvl w:val="0"/>
          <w:numId w:val="4"/>
        </w:numPr>
        <w:spacing w:after="0" w:line="240" w:lineRule="auto"/>
        <w:jc w:val="both"/>
        <w:rPr>
          <w:rFonts w:ascii="Times New Roman" w:hAnsi="Times New Roman" w:cs="Times New Roman"/>
          <w:sz w:val="24"/>
          <w:szCs w:val="24"/>
        </w:rPr>
      </w:pPr>
      <w:r w:rsidRPr="00AB0D37">
        <w:rPr>
          <w:rFonts w:ascii="Times New Roman" w:hAnsi="Times New Roman" w:cs="Times New Roman"/>
          <w:sz w:val="24"/>
          <w:szCs w:val="24"/>
        </w:rPr>
        <w:t>Вакуумные упаковщики. Удаление кислорода замедляет окисление. Срок годности сыра увеличивается с 14 до 60 дней, мяса — с 2 до 5.</w:t>
      </w:r>
    </w:p>
    <w:p w:rsidR="00AB0D37" w:rsidRPr="00AB0D37" w:rsidRDefault="00AB0D37" w:rsidP="00AB0D37">
      <w:pPr>
        <w:pStyle w:val="a4"/>
        <w:numPr>
          <w:ilvl w:val="0"/>
          <w:numId w:val="4"/>
        </w:numPr>
        <w:spacing w:after="0" w:line="240" w:lineRule="auto"/>
        <w:jc w:val="both"/>
        <w:rPr>
          <w:rFonts w:ascii="Times New Roman" w:hAnsi="Times New Roman" w:cs="Times New Roman"/>
          <w:sz w:val="24"/>
          <w:szCs w:val="24"/>
        </w:rPr>
      </w:pPr>
      <w:r w:rsidRPr="00AB0D37">
        <w:rPr>
          <w:rFonts w:ascii="Times New Roman" w:hAnsi="Times New Roman" w:cs="Times New Roman"/>
          <w:sz w:val="24"/>
          <w:szCs w:val="24"/>
        </w:rPr>
        <w:t>Ледяная глазурь для рыбы. Перед заморозкой окуните тушку в холодную воду, затем поместите в морозильник. Повторите 2–3 раза. Лёд защитит от «морозного ожога».</w:t>
      </w:r>
    </w:p>
    <w:p w:rsidR="00AB0D37" w:rsidRPr="00AB0D37" w:rsidRDefault="00AB0D37" w:rsidP="00AB0D37">
      <w:pPr>
        <w:pStyle w:val="a4"/>
        <w:numPr>
          <w:ilvl w:val="0"/>
          <w:numId w:val="4"/>
        </w:numPr>
        <w:spacing w:after="0" w:line="240" w:lineRule="auto"/>
        <w:jc w:val="both"/>
        <w:rPr>
          <w:rFonts w:ascii="Times New Roman" w:hAnsi="Times New Roman" w:cs="Times New Roman"/>
          <w:sz w:val="24"/>
          <w:szCs w:val="24"/>
        </w:rPr>
      </w:pPr>
      <w:r w:rsidRPr="00AB0D37">
        <w:rPr>
          <w:rFonts w:ascii="Times New Roman" w:hAnsi="Times New Roman" w:cs="Times New Roman"/>
          <w:sz w:val="24"/>
          <w:szCs w:val="24"/>
        </w:rPr>
        <w:t>Бланширование овощей. Обработка кипятком (2–3 минуты) разрушает ферменты, вызывающие гниение. Брокколи после бланширования хранится в морозилке 1 год вместо 6.</w:t>
      </w:r>
    </w:p>
    <w:p w:rsidR="00AB0D37" w:rsidRDefault="00AB0D37" w:rsidP="00AB0D37">
      <w:pPr>
        <w:pStyle w:val="a4"/>
        <w:numPr>
          <w:ilvl w:val="0"/>
          <w:numId w:val="4"/>
        </w:numPr>
        <w:spacing w:after="0" w:line="240" w:lineRule="auto"/>
        <w:jc w:val="both"/>
        <w:rPr>
          <w:rFonts w:ascii="Times New Roman" w:hAnsi="Times New Roman" w:cs="Times New Roman"/>
          <w:sz w:val="24"/>
          <w:szCs w:val="24"/>
        </w:rPr>
      </w:pPr>
      <w:r w:rsidRPr="00AB0D37">
        <w:rPr>
          <w:rFonts w:ascii="Times New Roman" w:hAnsi="Times New Roman" w:cs="Times New Roman"/>
          <w:sz w:val="24"/>
          <w:szCs w:val="24"/>
        </w:rPr>
        <w:t>Солёная «подушка» для сыра. Заверните сыр в ткань, пропитанную рассолом (1 ст.л. соли на 200 мл воды). Это предотвратит усыхание.</w:t>
      </w:r>
    </w:p>
    <w:p w:rsidR="00FF1BF5" w:rsidRPr="00AB0D37" w:rsidRDefault="00FF1BF5" w:rsidP="00FF1BF5">
      <w:pPr>
        <w:pStyle w:val="a4"/>
        <w:spacing w:after="0" w:line="240" w:lineRule="auto"/>
        <w:ind w:left="1069"/>
        <w:jc w:val="both"/>
        <w:rPr>
          <w:rFonts w:ascii="Times New Roman" w:hAnsi="Times New Roman" w:cs="Times New Roman"/>
          <w:sz w:val="24"/>
          <w:szCs w:val="24"/>
        </w:rPr>
      </w:pPr>
    </w:p>
    <w:p w:rsidR="00FF1BF5" w:rsidRDefault="00AB0D37" w:rsidP="00FF1BF5">
      <w:pPr>
        <w:pStyle w:val="a4"/>
        <w:spacing w:after="0" w:line="240" w:lineRule="auto"/>
        <w:ind w:left="1069"/>
        <w:jc w:val="both"/>
        <w:rPr>
          <w:rFonts w:ascii="Times New Roman" w:hAnsi="Times New Roman" w:cs="Times New Roman"/>
          <w:b/>
          <w:bCs/>
          <w:sz w:val="24"/>
          <w:szCs w:val="24"/>
        </w:rPr>
      </w:pPr>
      <w:r w:rsidRPr="00FF1BF5">
        <w:rPr>
          <w:rFonts w:ascii="Times New Roman" w:hAnsi="Times New Roman" w:cs="Times New Roman"/>
          <w:b/>
          <w:bCs/>
          <w:sz w:val="24"/>
          <w:szCs w:val="24"/>
        </w:rPr>
        <w:t>Следите за сроками годности и старайтесь не рисковать со здоровьем. </w:t>
      </w:r>
    </w:p>
    <w:p w:rsidR="00F265F3" w:rsidRDefault="00F265F3" w:rsidP="00F11A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B0D37" w:rsidRPr="00F11AD1">
        <w:rPr>
          <w:rFonts w:ascii="Times New Roman" w:hAnsi="Times New Roman" w:cs="Times New Roman"/>
          <w:b/>
          <w:bCs/>
          <w:sz w:val="24"/>
          <w:szCs w:val="24"/>
        </w:rPr>
        <w:t xml:space="preserve">Рассчитывайте при покупке пищи, сколько ее понадобится для реализации на </w:t>
      </w:r>
    </w:p>
    <w:p w:rsidR="00AB0D37" w:rsidRPr="00F11AD1" w:rsidRDefault="00F265F3" w:rsidP="00F11A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bookmarkStart w:id="0" w:name="_GoBack"/>
      <w:bookmarkEnd w:id="0"/>
      <w:r w:rsidR="00AB0D37" w:rsidRPr="00F11AD1">
        <w:rPr>
          <w:rFonts w:ascii="Times New Roman" w:hAnsi="Times New Roman" w:cs="Times New Roman"/>
          <w:b/>
          <w:bCs/>
          <w:sz w:val="24"/>
          <w:szCs w:val="24"/>
        </w:rPr>
        <w:t>короткие периоды, продумывайте свое меню заранее</w:t>
      </w:r>
      <w:r w:rsidR="00F11AD1">
        <w:rPr>
          <w:rFonts w:ascii="Times New Roman" w:hAnsi="Times New Roman" w:cs="Times New Roman"/>
          <w:b/>
          <w:bCs/>
          <w:sz w:val="24"/>
          <w:szCs w:val="24"/>
        </w:rPr>
        <w:t>!</w:t>
      </w:r>
    </w:p>
    <w:p w:rsidR="00AB0D37" w:rsidRPr="00FF1BF5" w:rsidRDefault="00AB0D37" w:rsidP="00AB0D37">
      <w:pPr>
        <w:spacing w:after="0" w:line="240" w:lineRule="auto"/>
        <w:ind w:firstLine="709"/>
        <w:jc w:val="both"/>
        <w:rPr>
          <w:rFonts w:ascii="Times New Roman" w:hAnsi="Times New Roman" w:cs="Times New Roman"/>
          <w:b/>
          <w:bCs/>
          <w:sz w:val="24"/>
          <w:szCs w:val="24"/>
        </w:rPr>
      </w:pPr>
    </w:p>
    <w:sectPr w:rsidR="00AB0D37" w:rsidRPr="00FF1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106F5"/>
    <w:multiLevelType w:val="multilevel"/>
    <w:tmpl w:val="15AE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E33242"/>
    <w:multiLevelType w:val="multilevel"/>
    <w:tmpl w:val="7B66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82139"/>
    <w:multiLevelType w:val="hybridMultilevel"/>
    <w:tmpl w:val="92B47260"/>
    <w:lvl w:ilvl="0" w:tplc="BC9AD5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B10171A"/>
    <w:multiLevelType w:val="multilevel"/>
    <w:tmpl w:val="E58A7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BD7A14"/>
    <w:multiLevelType w:val="hybridMultilevel"/>
    <w:tmpl w:val="BC7EBCB2"/>
    <w:lvl w:ilvl="0" w:tplc="A7D4F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7"/>
    <w:rsid w:val="00164CEC"/>
    <w:rsid w:val="002B7CFF"/>
    <w:rsid w:val="0078048C"/>
    <w:rsid w:val="009524F3"/>
    <w:rsid w:val="009B15DA"/>
    <w:rsid w:val="00AB0D37"/>
    <w:rsid w:val="00ED40AC"/>
    <w:rsid w:val="00F11AD1"/>
    <w:rsid w:val="00F265F3"/>
    <w:rsid w:val="00FF1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36933"/>
  <w15:chartTrackingRefBased/>
  <w15:docId w15:val="{86798054-4545-4F17-8C45-3645A091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C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D37"/>
    <w:rPr>
      <w:color w:val="0563C1" w:themeColor="hyperlink"/>
      <w:u w:val="single"/>
    </w:rPr>
  </w:style>
  <w:style w:type="paragraph" w:styleId="a4">
    <w:name w:val="List Paragraph"/>
    <w:basedOn w:val="a"/>
    <w:uiPriority w:val="34"/>
    <w:qFormat/>
    <w:rsid w:val="00AB0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313534">
      <w:bodyDiv w:val="1"/>
      <w:marLeft w:val="0"/>
      <w:marRight w:val="0"/>
      <w:marTop w:val="0"/>
      <w:marBottom w:val="0"/>
      <w:divBdr>
        <w:top w:val="none" w:sz="0" w:space="0" w:color="auto"/>
        <w:left w:val="none" w:sz="0" w:space="0" w:color="auto"/>
        <w:bottom w:val="none" w:sz="0" w:space="0" w:color="auto"/>
        <w:right w:val="none" w:sz="0" w:space="0" w:color="auto"/>
      </w:divBdr>
    </w:div>
    <w:div w:id="1507667887">
      <w:bodyDiv w:val="1"/>
      <w:marLeft w:val="0"/>
      <w:marRight w:val="0"/>
      <w:marTop w:val="0"/>
      <w:marBottom w:val="0"/>
      <w:divBdr>
        <w:top w:val="none" w:sz="0" w:space="0" w:color="auto"/>
        <w:left w:val="none" w:sz="0" w:space="0" w:color="auto"/>
        <w:bottom w:val="none" w:sz="0" w:space="0" w:color="auto"/>
        <w:right w:val="none" w:sz="0" w:space="0" w:color="auto"/>
      </w:divBdr>
      <w:divsChild>
        <w:div w:id="1322622">
          <w:marLeft w:val="0"/>
          <w:marRight w:val="0"/>
          <w:marTop w:val="750"/>
          <w:marBottom w:val="0"/>
          <w:divBdr>
            <w:top w:val="none" w:sz="0" w:space="0" w:color="auto"/>
            <w:left w:val="none" w:sz="0" w:space="0" w:color="auto"/>
            <w:bottom w:val="none" w:sz="0" w:space="0" w:color="auto"/>
            <w:right w:val="none" w:sz="0" w:space="0" w:color="auto"/>
          </w:divBdr>
          <w:divsChild>
            <w:div w:id="1762945181">
              <w:marLeft w:val="0"/>
              <w:marRight w:val="0"/>
              <w:marTop w:val="0"/>
              <w:marBottom w:val="0"/>
              <w:divBdr>
                <w:top w:val="none" w:sz="0" w:space="0" w:color="auto"/>
                <w:left w:val="none" w:sz="0" w:space="0" w:color="auto"/>
                <w:bottom w:val="none" w:sz="0" w:space="0" w:color="auto"/>
                <w:right w:val="none" w:sz="0" w:space="0" w:color="auto"/>
              </w:divBdr>
            </w:div>
          </w:divsChild>
        </w:div>
        <w:div w:id="1167091705">
          <w:marLeft w:val="0"/>
          <w:marRight w:val="0"/>
          <w:marTop w:val="750"/>
          <w:marBottom w:val="0"/>
          <w:divBdr>
            <w:top w:val="none" w:sz="0" w:space="0" w:color="auto"/>
            <w:left w:val="none" w:sz="0" w:space="0" w:color="auto"/>
            <w:bottom w:val="none" w:sz="0" w:space="0" w:color="auto"/>
            <w:right w:val="none" w:sz="0" w:space="0" w:color="auto"/>
          </w:divBdr>
          <w:divsChild>
            <w:div w:id="9015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94559">
      <w:bodyDiv w:val="1"/>
      <w:marLeft w:val="0"/>
      <w:marRight w:val="0"/>
      <w:marTop w:val="0"/>
      <w:marBottom w:val="0"/>
      <w:divBdr>
        <w:top w:val="none" w:sz="0" w:space="0" w:color="auto"/>
        <w:left w:val="none" w:sz="0" w:space="0" w:color="auto"/>
        <w:bottom w:val="none" w:sz="0" w:space="0" w:color="auto"/>
        <w:right w:val="none" w:sz="0" w:space="0" w:color="auto"/>
      </w:divBdr>
    </w:div>
    <w:div w:id="2076584964">
      <w:bodyDiv w:val="1"/>
      <w:marLeft w:val="0"/>
      <w:marRight w:val="0"/>
      <w:marTop w:val="0"/>
      <w:marBottom w:val="0"/>
      <w:divBdr>
        <w:top w:val="none" w:sz="0" w:space="0" w:color="auto"/>
        <w:left w:val="none" w:sz="0" w:space="0" w:color="auto"/>
        <w:bottom w:val="none" w:sz="0" w:space="0" w:color="auto"/>
        <w:right w:val="none" w:sz="0" w:space="0" w:color="auto"/>
      </w:divBdr>
      <w:divsChild>
        <w:div w:id="1143963040">
          <w:marLeft w:val="0"/>
          <w:marRight w:val="0"/>
          <w:marTop w:val="750"/>
          <w:marBottom w:val="0"/>
          <w:divBdr>
            <w:top w:val="none" w:sz="0" w:space="0" w:color="auto"/>
            <w:left w:val="none" w:sz="0" w:space="0" w:color="auto"/>
            <w:bottom w:val="none" w:sz="0" w:space="0" w:color="auto"/>
            <w:right w:val="none" w:sz="0" w:space="0" w:color="auto"/>
          </w:divBdr>
          <w:divsChild>
            <w:div w:id="1007707388">
              <w:marLeft w:val="0"/>
              <w:marRight w:val="0"/>
              <w:marTop w:val="0"/>
              <w:marBottom w:val="0"/>
              <w:divBdr>
                <w:top w:val="none" w:sz="0" w:space="0" w:color="auto"/>
                <w:left w:val="none" w:sz="0" w:space="0" w:color="auto"/>
                <w:bottom w:val="none" w:sz="0" w:space="0" w:color="auto"/>
                <w:right w:val="none" w:sz="0" w:space="0" w:color="auto"/>
              </w:divBdr>
            </w:div>
          </w:divsChild>
        </w:div>
        <w:div w:id="1115827263">
          <w:marLeft w:val="0"/>
          <w:marRight w:val="0"/>
          <w:marTop w:val="750"/>
          <w:marBottom w:val="0"/>
          <w:divBdr>
            <w:top w:val="none" w:sz="0" w:space="0" w:color="auto"/>
            <w:left w:val="none" w:sz="0" w:space="0" w:color="auto"/>
            <w:bottom w:val="none" w:sz="0" w:space="0" w:color="auto"/>
            <w:right w:val="none" w:sz="0" w:space="0" w:color="auto"/>
          </w:divBdr>
          <w:divsChild>
            <w:div w:id="12860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lair-shop.ru/catalog/kholodilnye-shkaf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825</Words>
  <Characters>4708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 М. Щукин</dc:creator>
  <cp:keywords/>
  <dc:description/>
  <cp:lastModifiedBy>С М. Щукин</cp:lastModifiedBy>
  <cp:revision>8</cp:revision>
  <dcterms:created xsi:type="dcterms:W3CDTF">2025-09-26T09:32:00Z</dcterms:created>
  <dcterms:modified xsi:type="dcterms:W3CDTF">2025-10-02T06:42:00Z</dcterms:modified>
</cp:coreProperties>
</file>